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04" w:rsidRDefault="00F95C04" w:rsidP="00F95C04">
      <w:pPr>
        <w:pStyle w:val="3"/>
        <w:keepNext/>
        <w:keepLines/>
        <w:numPr>
          <w:ilvl w:val="2"/>
          <w:numId w:val="2"/>
        </w:numPr>
        <w:suppressAutoHyphens/>
        <w:autoSpaceDN w:val="0"/>
        <w:spacing w:before="0" w:after="0" w:line="100" w:lineRule="atLeast"/>
        <w:ind w:left="720" w:hanging="720"/>
      </w:pPr>
      <w:r>
        <w:t>Саратовская область                                 Озинский муниципальный район</w:t>
      </w:r>
    </w:p>
    <w:p w:rsidR="00F95C04" w:rsidRDefault="00F95C04" w:rsidP="00F95C04">
      <w:pPr>
        <w:pStyle w:val="3"/>
        <w:keepNext/>
        <w:keepLines/>
        <w:numPr>
          <w:ilvl w:val="2"/>
          <w:numId w:val="2"/>
        </w:numPr>
        <w:suppressAutoHyphens/>
        <w:autoSpaceDN w:val="0"/>
        <w:spacing w:before="0" w:after="0" w:line="100" w:lineRule="atLeast"/>
        <w:ind w:left="720" w:hanging="720"/>
      </w:pPr>
      <w:r>
        <w:t>Совет Ленинского муниципального образования</w:t>
      </w:r>
    </w:p>
    <w:p w:rsidR="00F95C04" w:rsidRDefault="00F95C04" w:rsidP="00F95C0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Девяносто пятое заседание четвертого созыва</w:t>
      </w:r>
    </w:p>
    <w:p w:rsidR="00F95C04" w:rsidRDefault="00F95C04" w:rsidP="00F95C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№190 </w:t>
      </w:r>
    </w:p>
    <w:p w:rsidR="00F95C04" w:rsidRDefault="00F95C04" w:rsidP="00F95C0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 14 сентября 2021  года</w:t>
      </w:r>
    </w:p>
    <w:p w:rsidR="00F95C04" w:rsidRPr="00F95C04" w:rsidRDefault="00F95C04" w:rsidP="00F95C04">
      <w:pPr>
        <w:jc w:val="center"/>
        <w:rPr>
          <w:b/>
        </w:rPr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>
        <w:rPr>
          <w:sz w:val="28"/>
          <w:szCs w:val="28"/>
        </w:rPr>
        <w:t xml:space="preserve"> </w:t>
      </w:r>
      <w:r w:rsidRPr="00F95C04">
        <w:rPr>
          <w:b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</w:p>
    <w:p w:rsidR="00D03C14" w:rsidRPr="00927CE7" w:rsidRDefault="00D03C14" w:rsidP="00D03C14">
      <w:pPr>
        <w:jc w:val="center"/>
        <w:rPr>
          <w:b/>
          <w:bCs/>
        </w:rPr>
      </w:pPr>
    </w:p>
    <w:p w:rsidR="00D03C14" w:rsidRPr="00700821" w:rsidRDefault="00D03C14" w:rsidP="00F95C04">
      <w:pPr>
        <w:shd w:val="clear" w:color="auto" w:fill="FFFFFF"/>
        <w:rPr>
          <w:b/>
          <w:color w:val="000000"/>
        </w:rPr>
      </w:pPr>
    </w:p>
    <w:p w:rsidR="00D03C14" w:rsidRPr="00F95C04" w:rsidRDefault="00D03C14" w:rsidP="00D03C14">
      <w:pPr>
        <w:shd w:val="clear" w:color="auto" w:fill="FFFFFF"/>
        <w:ind w:firstLine="709"/>
        <w:jc w:val="both"/>
      </w:pPr>
      <w:proofErr w:type="gramStart"/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F95C04">
        <w:rPr>
          <w:b/>
          <w:bCs/>
          <w:color w:val="000000"/>
          <w:sz w:val="28"/>
          <w:szCs w:val="28"/>
        </w:rPr>
        <w:t xml:space="preserve"> </w:t>
      </w:r>
      <w:r w:rsidR="00F95C04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="00F95C04">
        <w:rPr>
          <w:i/>
          <w:iCs/>
          <w:color w:val="000000"/>
        </w:rPr>
        <w:t xml:space="preserve">, </w:t>
      </w:r>
      <w:r w:rsidR="00F95C04" w:rsidRPr="00F95C04">
        <w:rPr>
          <w:iCs/>
          <w:color w:val="000000"/>
        </w:rPr>
        <w:t>Совет</w:t>
      </w:r>
      <w:r w:rsidR="00F95C04">
        <w:rPr>
          <w:iCs/>
          <w:color w:val="000000"/>
        </w:rPr>
        <w:t xml:space="preserve"> </w:t>
      </w:r>
      <w:r w:rsidR="00F95C04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proofErr w:type="gramEnd"/>
    </w:p>
    <w:p w:rsidR="00D03C14" w:rsidRPr="00F95C04" w:rsidRDefault="00D03C14" w:rsidP="00F95C04">
      <w:pPr>
        <w:spacing w:before="240" w:line="360" w:lineRule="auto"/>
        <w:jc w:val="center"/>
        <w:rPr>
          <w:b/>
          <w:sz w:val="28"/>
          <w:szCs w:val="28"/>
        </w:rPr>
      </w:pPr>
      <w:r w:rsidRPr="00F95C04">
        <w:rPr>
          <w:b/>
          <w:color w:val="000000"/>
          <w:sz w:val="28"/>
          <w:szCs w:val="28"/>
        </w:rPr>
        <w:t>РЕШИЛ</w:t>
      </w:r>
      <w:r w:rsidRPr="00F95C04">
        <w:rPr>
          <w:b/>
          <w:sz w:val="28"/>
          <w:szCs w:val="28"/>
        </w:rPr>
        <w:t>:</w:t>
      </w:r>
    </w:p>
    <w:p w:rsidR="00F95C04" w:rsidRDefault="00D03C14" w:rsidP="00F95C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F95C04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="00F95C04">
        <w:rPr>
          <w:bCs/>
          <w:color w:val="000000"/>
          <w:sz w:val="28"/>
          <w:szCs w:val="28"/>
        </w:rPr>
        <w:t>.</w:t>
      </w:r>
      <w:r w:rsidR="00F95C04" w:rsidRPr="00700821">
        <w:rPr>
          <w:color w:val="000000"/>
          <w:sz w:val="28"/>
          <w:szCs w:val="28"/>
        </w:rPr>
        <w:t xml:space="preserve"> </w:t>
      </w:r>
    </w:p>
    <w:p w:rsidR="00D03C14" w:rsidRPr="008629D3" w:rsidRDefault="00D03C14" w:rsidP="00F95C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</w:t>
      </w:r>
      <w:r w:rsidR="00B91B6F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F95C04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F95C04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</w:p>
    <w:p w:rsidR="00D03C14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F3A45" w:rsidRDefault="009F3A45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F3A45" w:rsidRPr="00700821" w:rsidRDefault="009F3A45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03C14" w:rsidRPr="009F3A45" w:rsidRDefault="00F95C04" w:rsidP="00D03C14">
      <w:pPr>
        <w:rPr>
          <w:b/>
          <w:sz w:val="28"/>
          <w:szCs w:val="28"/>
        </w:rPr>
      </w:pPr>
      <w:r w:rsidRPr="009F3A45">
        <w:rPr>
          <w:b/>
          <w:sz w:val="28"/>
          <w:szCs w:val="28"/>
        </w:rPr>
        <w:t xml:space="preserve">Глава </w:t>
      </w:r>
      <w:proofErr w:type="gramStart"/>
      <w:r w:rsidRPr="009F3A45">
        <w:rPr>
          <w:b/>
          <w:sz w:val="28"/>
          <w:szCs w:val="28"/>
        </w:rPr>
        <w:t>Ленинского</w:t>
      </w:r>
      <w:proofErr w:type="gramEnd"/>
      <w:r w:rsidRPr="009F3A45">
        <w:rPr>
          <w:b/>
          <w:sz w:val="28"/>
          <w:szCs w:val="28"/>
        </w:rPr>
        <w:t xml:space="preserve"> </w:t>
      </w:r>
    </w:p>
    <w:p w:rsidR="00D03C14" w:rsidRPr="00F95C04" w:rsidRDefault="00F95C04" w:rsidP="00F95C04">
      <w:pPr>
        <w:rPr>
          <w:sz w:val="28"/>
          <w:szCs w:val="28"/>
        </w:rPr>
      </w:pPr>
      <w:r w:rsidRPr="009F3A45">
        <w:rPr>
          <w:b/>
          <w:sz w:val="28"/>
          <w:szCs w:val="28"/>
        </w:rPr>
        <w:t xml:space="preserve">муниципального образования           </w:t>
      </w:r>
      <w:r w:rsidR="009F3A45">
        <w:rPr>
          <w:b/>
          <w:sz w:val="28"/>
          <w:szCs w:val="28"/>
        </w:rPr>
        <w:t xml:space="preserve">                           </w:t>
      </w:r>
      <w:r w:rsidRPr="009F3A45">
        <w:rPr>
          <w:b/>
          <w:sz w:val="28"/>
          <w:szCs w:val="28"/>
        </w:rPr>
        <w:t xml:space="preserve">                      Н.М.Колбаса</w:t>
      </w:r>
      <w:r w:rsidR="00D03C14" w:rsidRPr="00700821">
        <w:rPr>
          <w:b/>
          <w:color w:val="000000"/>
        </w:rPr>
        <w:br w:type="page"/>
      </w:r>
    </w:p>
    <w:p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:rsidR="00D03C14" w:rsidRPr="00F95C04" w:rsidRDefault="00D03C14" w:rsidP="00F95C04">
      <w:pPr>
        <w:tabs>
          <w:tab w:val="num" w:pos="200"/>
        </w:tabs>
        <w:ind w:left="4536"/>
        <w:jc w:val="right"/>
        <w:outlineLvl w:val="0"/>
      </w:pPr>
      <w:r w:rsidRPr="00F95C04">
        <w:t>УТВЕРЖДЕНО</w:t>
      </w:r>
    </w:p>
    <w:p w:rsidR="00F95C04" w:rsidRPr="00F95C04" w:rsidRDefault="00D03C14" w:rsidP="00F95C04">
      <w:pPr>
        <w:ind w:left="4536"/>
        <w:jc w:val="right"/>
        <w:rPr>
          <w:bCs/>
          <w:color w:val="000000"/>
        </w:rPr>
      </w:pPr>
      <w:r w:rsidRPr="00F95C04">
        <w:rPr>
          <w:color w:val="000000"/>
        </w:rPr>
        <w:t xml:space="preserve">решением </w:t>
      </w:r>
      <w:proofErr w:type="gramStart"/>
      <w:r w:rsidR="00F95C04" w:rsidRPr="00F95C04">
        <w:rPr>
          <w:bCs/>
          <w:color w:val="000000"/>
        </w:rPr>
        <w:t>Ленинского</w:t>
      </w:r>
      <w:proofErr w:type="gramEnd"/>
      <w:r w:rsidR="00F95C04" w:rsidRPr="00F95C04">
        <w:rPr>
          <w:bCs/>
          <w:color w:val="000000"/>
        </w:rPr>
        <w:t xml:space="preserve"> </w:t>
      </w:r>
    </w:p>
    <w:p w:rsidR="00D03C14" w:rsidRPr="00F95C04" w:rsidRDefault="00F95C04" w:rsidP="00F95C04">
      <w:pPr>
        <w:ind w:left="4536"/>
        <w:jc w:val="right"/>
        <w:rPr>
          <w:i/>
          <w:iCs/>
          <w:color w:val="000000"/>
        </w:rPr>
      </w:pPr>
      <w:r w:rsidRPr="00F95C04">
        <w:rPr>
          <w:bCs/>
          <w:color w:val="000000"/>
        </w:rPr>
        <w:t xml:space="preserve">муниципального образования </w:t>
      </w:r>
    </w:p>
    <w:p w:rsidR="00D03C14" w:rsidRPr="00F95C04" w:rsidRDefault="00F95C04" w:rsidP="00F95C04">
      <w:pPr>
        <w:ind w:left="4536"/>
        <w:jc w:val="right"/>
      </w:pPr>
      <w:r w:rsidRPr="00F95C04">
        <w:t>от 14.09. 2021 № 190</w:t>
      </w: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F95C04" w:rsidRDefault="00D03C14" w:rsidP="00F95C04">
      <w:pPr>
        <w:jc w:val="center"/>
        <w:rPr>
          <w:b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F95C04" w:rsidRPr="00F95C04">
        <w:rPr>
          <w:b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F95C04" w:rsidRPr="00F95C04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826B87" w:rsidRPr="00826B87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826B87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1.4. Должностными лицами администрации, уполномоченными осуществлять контрол</w:t>
      </w:r>
      <w:r w:rsidR="00826B87">
        <w:rPr>
          <w:color w:val="000000"/>
          <w:sz w:val="28"/>
          <w:szCs w:val="28"/>
        </w:rPr>
        <w:t>ь в сфере благоустройства, являе</w:t>
      </w:r>
      <w:r w:rsidRPr="00700821">
        <w:rPr>
          <w:color w:val="000000"/>
          <w:sz w:val="28"/>
          <w:szCs w:val="28"/>
        </w:rPr>
        <w:t xml:space="preserve">тся </w:t>
      </w:r>
      <w:r w:rsidR="00826B87">
        <w:rPr>
          <w:color w:val="000000"/>
          <w:sz w:val="28"/>
          <w:szCs w:val="28"/>
        </w:rPr>
        <w:t>Глава Ленинского муниципального образования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1.6. Администрация осуществляет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благоустройства, включающих: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установке ограждений, не препятствующей свободному доступу </w:t>
      </w:r>
      <w:proofErr w:type="spellStart"/>
      <w:r w:rsidRPr="00700821">
        <w:rPr>
          <w:color w:val="000000"/>
          <w:sz w:val="28"/>
          <w:szCs w:val="28"/>
        </w:rPr>
        <w:t>маломобильных</w:t>
      </w:r>
      <w:proofErr w:type="spellEnd"/>
      <w:r w:rsidRPr="00700821">
        <w:rPr>
          <w:color w:val="000000"/>
          <w:sz w:val="28"/>
          <w:szCs w:val="28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826B87">
        <w:rPr>
          <w:sz w:val="28"/>
          <w:szCs w:val="28"/>
        </w:rPr>
        <w:t>Саратовской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700821">
        <w:rPr>
          <w:color w:val="000000"/>
          <w:sz w:val="28"/>
          <w:szCs w:val="28"/>
        </w:rPr>
        <w:t>маломобильные</w:t>
      </w:r>
      <w:proofErr w:type="spellEnd"/>
      <w:r w:rsidRPr="00700821">
        <w:rPr>
          <w:color w:val="000000"/>
          <w:sz w:val="28"/>
          <w:szCs w:val="28"/>
        </w:rPr>
        <w:t xml:space="preserve"> группы населения, на период осуществления земляных работ;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826B87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826B87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color w:val="000000"/>
          <w:sz w:val="28"/>
          <w:szCs w:val="28"/>
        </w:rPr>
        <w:t xml:space="preserve"> 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8) </w:t>
      </w:r>
      <w:r w:rsidRPr="00700821">
        <w:rPr>
          <w:color w:val="000000"/>
          <w:sz w:val="28"/>
          <w:szCs w:val="28"/>
        </w:rPr>
        <w:t xml:space="preserve">обязательные требования </w:t>
      </w:r>
      <w:proofErr w:type="spellStart"/>
      <w:r w:rsidRPr="00700821">
        <w:rPr>
          <w:color w:val="000000"/>
          <w:sz w:val="28"/>
          <w:szCs w:val="28"/>
        </w:rPr>
        <w:t>поскладированию</w:t>
      </w:r>
      <w:proofErr w:type="spellEnd"/>
      <w:r w:rsidRPr="00700821">
        <w:rPr>
          <w:color w:val="000000"/>
          <w:sz w:val="28"/>
          <w:szCs w:val="28"/>
        </w:rPr>
        <w:t xml:space="preserve"> твердых коммунальных отходов;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9) обязательные требования </w:t>
      </w:r>
      <w:proofErr w:type="spellStart"/>
      <w:r w:rsidRPr="00700821">
        <w:rPr>
          <w:color w:val="000000"/>
          <w:sz w:val="28"/>
          <w:szCs w:val="28"/>
        </w:rPr>
        <w:t>по</w:t>
      </w:r>
      <w:r w:rsidRPr="00700821">
        <w:rPr>
          <w:bCs/>
          <w:color w:val="000000"/>
          <w:sz w:val="28"/>
          <w:szCs w:val="28"/>
        </w:rPr>
        <w:t>выгулу</w:t>
      </w:r>
      <w:proofErr w:type="spellEnd"/>
      <w:r w:rsidRPr="00700821">
        <w:rPr>
          <w:bCs/>
          <w:color w:val="000000"/>
          <w:sz w:val="28"/>
          <w:szCs w:val="28"/>
        </w:rPr>
        <w:t xml:space="preserve">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6) парковки (парковочные места);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контроль в сфере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благоустройства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826B87" w:rsidRPr="00826B87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Администрация также вправе информировать население </w:t>
      </w:r>
      <w:r w:rsidR="00826B87" w:rsidRPr="00826B87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.У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>казанный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2.8. </w:t>
      </w:r>
      <w:proofErr w:type="gramStart"/>
      <w:r w:rsidRPr="00700821">
        <w:rPr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700821">
        <w:rPr>
          <w:color w:val="000000"/>
          <w:sz w:val="28"/>
          <w:szCs w:val="28"/>
        </w:rPr>
        <w:t xml:space="preserve"> законом ценностям. Предостережения объявляются (подписываются) главой (заместителем главы) </w:t>
      </w:r>
      <w:r w:rsidR="00826B87" w:rsidRPr="00F95C04">
        <w:rPr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приказом Министерства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2.9. Консультирование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видео-конференц-связи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826B87" w:rsidRPr="00826B87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826B87" w:rsidRPr="00826B87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 xml:space="preserve"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700821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700821">
        <w:rPr>
          <w:rFonts w:ascii="Times New Roman" w:hAnsi="Times New Roman" w:cs="Times New Roman"/>
          <w:sz w:val="28"/>
          <w:szCs w:val="28"/>
        </w:rPr>
        <w:t>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подразделений), получения письменных объяснений, инструментального обследования);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826B87" w:rsidRPr="00826B87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="00D03C14" w:rsidRPr="00700821">
        <w:rPr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="00D03C14" w:rsidRPr="00700821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03C14" w:rsidRPr="00700821">
        <w:rPr>
          <w:color w:val="000000"/>
          <w:sz w:val="28"/>
          <w:szCs w:val="28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 w:rsidR="00B91B6F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1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</w:t>
      </w:r>
      <w:r w:rsidR="00D03C14" w:rsidRPr="00700821">
        <w:rPr>
          <w:color w:val="000000"/>
          <w:sz w:val="28"/>
          <w:szCs w:val="28"/>
        </w:rPr>
        <w:lastRenderedPageBreak/>
        <w:t>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 w:rsidR="00D03C14" w:rsidRPr="00700821">
        <w:rPr>
          <w:color w:val="000000"/>
          <w:sz w:val="28"/>
          <w:szCs w:val="28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 через федеральную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B91B6F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направленные на профилактику рисков причинения вреда (ущерба) охраняемым законом ценностям.</w:t>
      </w:r>
    </w:p>
    <w:p w:rsidR="00D03C14" w:rsidRPr="00700821" w:rsidRDefault="00B91B6F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B91B6F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826B87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B91B6F" w:rsidRDefault="00D03C14" w:rsidP="00B91B6F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91B6F">
        <w:rPr>
          <w:rFonts w:ascii="Times New Roman" w:hAnsi="Times New Roman" w:cs="Times New Roman"/>
          <w:b/>
          <w:bCs/>
          <w:color w:val="FF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B91B6F" w:rsidRDefault="00D03C14" w:rsidP="00B91B6F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91B6F" w:rsidRPr="00B91B6F" w:rsidRDefault="00B91B6F" w:rsidP="00B91B6F">
      <w:pPr>
        <w:pStyle w:val="af6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B91B6F">
        <w:rPr>
          <w:color w:val="FF0000"/>
          <w:sz w:val="28"/>
          <w:szCs w:val="28"/>
        </w:rPr>
        <w:t>4.1. Решения администрации, действия (бездействие) должностных лиц, уполномоченных осуществлять муниципальный жилищный контроль, могут быть обжалованы в судебном порядке.</w:t>
      </w:r>
    </w:p>
    <w:p w:rsidR="00B91B6F" w:rsidRPr="00B91B6F" w:rsidRDefault="00B91B6F" w:rsidP="00B91B6F">
      <w:pPr>
        <w:pStyle w:val="af6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B91B6F">
        <w:rPr>
          <w:color w:val="FF0000"/>
          <w:sz w:val="28"/>
          <w:szCs w:val="28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применяется.</w:t>
      </w:r>
    </w:p>
    <w:p w:rsidR="00D03C14" w:rsidRPr="00700821" w:rsidRDefault="00D03C14" w:rsidP="00D03C14">
      <w:pPr>
        <w:pStyle w:val="1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1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="00B91B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D03C14">
      <w:pPr>
        <w:pStyle w:val="1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1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1D339D" w:rsidRDefault="00D03C14" w:rsidP="00D03C14">
      <w:pPr>
        <w:pStyle w:val="1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Ключевые показатели вида контроля и их целевые значения, индикативные показатели для контроля в сфере благоустройства утверждаются</w:t>
      </w:r>
      <w:r w:rsidR="001D339D">
        <w:rPr>
          <w:rFonts w:ascii="Times New Roman" w:hAnsi="Times New Roman" w:cs="Times New Roman"/>
          <w:color w:val="000000"/>
          <w:sz w:val="28"/>
          <w:szCs w:val="28"/>
        </w:rPr>
        <w:t xml:space="preserve"> Советом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339D" w:rsidRPr="001D339D">
        <w:rPr>
          <w:rFonts w:ascii="Times New Roman" w:hAnsi="Times New Roman" w:cs="Times New Roman"/>
          <w:bCs/>
          <w:color w:val="000000"/>
          <w:sz w:val="28"/>
          <w:szCs w:val="28"/>
        </w:rPr>
        <w:t>Ленинского муниципального образования Озинского муниципального района Саратовской области</w:t>
      </w:r>
      <w:r w:rsidRPr="001D3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Pr="001D339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03C14" w:rsidRPr="00700821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</w:t>
      </w:r>
      <w:proofErr w:type="gramStart"/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(</w:t>
      </w:r>
      <w:proofErr w:type="gram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  <w:proofErr w:type="gramEnd"/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</w:t>
      </w:r>
      <w:proofErr w:type="spellStart"/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риск-ориентированного</w:t>
      </w:r>
      <w:proofErr w:type="spellEnd"/>
      <w:proofErr w:type="gram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4. Перечень обязательных требований в пункте 1.6 Положения сформулирован </w:t>
      </w: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</w:t>
      </w:r>
      <w:proofErr w:type="gram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</w:t>
      </w:r>
      <w:r w:rsidR="001D339D">
        <w:rPr>
          <w:color w:val="000000"/>
          <w:sz w:val="28"/>
          <w:szCs w:val="28"/>
          <w:shd w:val="clear" w:color="auto" w:fill="FFFFFF"/>
        </w:rPr>
        <w:t>а, предусмотренных Законом Саратов</w:t>
      </w:r>
      <w:r w:rsidRPr="00700821">
        <w:rPr>
          <w:color w:val="000000"/>
          <w:sz w:val="28"/>
          <w:szCs w:val="28"/>
          <w:shd w:val="clear" w:color="auto" w:fill="FFFFFF"/>
        </w:rPr>
        <w:t>ской области от 01.11.2007 № 115-ГД</w:t>
      </w: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>«О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>б административных правонарушениях на территори</w:t>
      </w:r>
      <w:r w:rsidR="001D339D">
        <w:rPr>
          <w:color w:val="000000"/>
          <w:sz w:val="28"/>
          <w:szCs w:val="28"/>
          <w:shd w:val="clear" w:color="auto" w:fill="FFFFFF"/>
        </w:rPr>
        <w:t>и Саратов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03C14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 xml:space="preserve">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  <w:proofErr w:type="gramEnd"/>
    </w:p>
    <w:p w:rsidR="00D03C14" w:rsidRPr="00D16AD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CD9" w:rsidRDefault="002E4115"/>
    <w:sectPr w:rsidR="00915CD9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115" w:rsidRDefault="002E4115" w:rsidP="00D03C14">
      <w:r>
        <w:separator/>
      </w:r>
    </w:p>
  </w:endnote>
  <w:endnote w:type="continuationSeparator" w:id="0">
    <w:p w:rsidR="002E4115" w:rsidRDefault="002E4115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115" w:rsidRDefault="002E4115" w:rsidP="00D03C14">
      <w:r>
        <w:separator/>
      </w:r>
    </w:p>
  </w:footnote>
  <w:footnote w:type="continuationSeparator" w:id="0">
    <w:p w:rsidR="002E4115" w:rsidRDefault="002E4115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B52376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2E4115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B52376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B91B6F">
      <w:rPr>
        <w:rStyle w:val="afb"/>
        <w:noProof/>
      </w:rPr>
      <w:t>20</w:t>
    </w:r>
    <w:r>
      <w:rPr>
        <w:rStyle w:val="afb"/>
      </w:rPr>
      <w:fldChar w:fldCharType="end"/>
    </w:r>
  </w:p>
  <w:p w:rsidR="00E90F25" w:rsidRDefault="002E4115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1D339D"/>
    <w:rsid w:val="002E4115"/>
    <w:rsid w:val="006B2EA0"/>
    <w:rsid w:val="007100F8"/>
    <w:rsid w:val="00736555"/>
    <w:rsid w:val="00826B87"/>
    <w:rsid w:val="008629D3"/>
    <w:rsid w:val="008B7E4C"/>
    <w:rsid w:val="00935631"/>
    <w:rsid w:val="009D07EB"/>
    <w:rsid w:val="009F3A45"/>
    <w:rsid w:val="00B52376"/>
    <w:rsid w:val="00B91B6F"/>
    <w:rsid w:val="00BE6A95"/>
    <w:rsid w:val="00D03C14"/>
    <w:rsid w:val="00F95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5C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03C14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03C14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F95C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4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FAA0-4A5A-4E84-9662-64CFA065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6384</Words>
  <Characters>36395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2021-09-27T05:31:00Z</cp:lastPrinted>
  <dcterms:created xsi:type="dcterms:W3CDTF">2021-08-23T11:09:00Z</dcterms:created>
  <dcterms:modified xsi:type="dcterms:W3CDTF">2021-12-23T07:12:00Z</dcterms:modified>
</cp:coreProperties>
</file>